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3674"/>
      </w:tblGrid>
      <w:tr w:rsidR="001129D1" w14:paraId="27FF3359" w14:textId="77777777" w:rsidTr="00CA05F9">
        <w:trPr>
          <w:trHeight w:val="20"/>
        </w:trPr>
        <w:tc>
          <w:tcPr>
            <w:tcW w:w="2977" w:type="dxa"/>
            <w:vMerge w:val="restart"/>
            <w:vAlign w:val="center"/>
          </w:tcPr>
          <w:p w14:paraId="17628B8A" w14:textId="0095F792" w:rsidR="001129D1" w:rsidRDefault="00CA05F9" w:rsidP="008675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5F9">
              <w:rPr>
                <w:rFonts w:ascii="標楷體" w:eastAsia="標楷體" w:hAnsi="標楷體"/>
                <w:b/>
                <w:sz w:val="28"/>
                <w:szCs w:val="28"/>
              </w:rPr>
              <w:t xml:space="preserve">International Foundation Program, </w:t>
            </w:r>
            <w:proofErr w:type="spellStart"/>
            <w:r w:rsidRPr="00CA05F9">
              <w:rPr>
                <w:rFonts w:ascii="標楷體" w:eastAsia="標楷體" w:hAnsi="標楷體"/>
                <w:b/>
                <w:sz w:val="28"/>
                <w:szCs w:val="28"/>
              </w:rPr>
              <w:t>Kainan</w:t>
            </w:r>
            <w:proofErr w:type="spellEnd"/>
            <w:r w:rsidRPr="00CA05F9">
              <w:rPr>
                <w:rFonts w:ascii="標楷體" w:eastAsia="標楷體" w:hAnsi="標楷體"/>
                <w:b/>
                <w:sz w:val="28"/>
                <w:szCs w:val="28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14:paraId="3A8FEE2C" w14:textId="7DEBE610" w:rsidR="001129D1" w:rsidRPr="00CA05F9" w:rsidRDefault="001129D1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CA05F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  <w:r w:rsidR="00CA05F9" w:rsidRPr="00CA05F9">
              <w:rPr>
                <w:rFonts w:ascii="標楷體" w:eastAsia="標楷體" w:hAnsi="標楷體"/>
                <w:b/>
                <w:sz w:val="30"/>
                <w:szCs w:val="30"/>
              </w:rPr>
              <w:t>Fall Term</w:t>
            </w:r>
          </w:p>
        </w:tc>
        <w:tc>
          <w:tcPr>
            <w:tcW w:w="1418" w:type="dxa"/>
            <w:vMerge w:val="restart"/>
            <w:vAlign w:val="center"/>
          </w:tcPr>
          <w:p w14:paraId="3EB0DAF0" w14:textId="0A8B1C43" w:rsidR="001129D1" w:rsidRDefault="00CA05F9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5F9">
              <w:rPr>
                <w:rFonts w:ascii="標楷體" w:eastAsia="標楷體" w:hAnsi="標楷體"/>
                <w:b/>
                <w:sz w:val="28"/>
                <w:szCs w:val="28"/>
              </w:rPr>
              <w:t>Second Semester</w:t>
            </w:r>
          </w:p>
        </w:tc>
        <w:tc>
          <w:tcPr>
            <w:tcW w:w="3674" w:type="dxa"/>
            <w:vMerge w:val="restart"/>
            <w:vAlign w:val="center"/>
          </w:tcPr>
          <w:p w14:paraId="21CBF192" w14:textId="07457023" w:rsidR="001129D1" w:rsidRDefault="00CA05F9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5F9">
              <w:rPr>
                <w:rFonts w:ascii="標楷體" w:eastAsia="標楷體" w:hAnsi="標楷體"/>
                <w:b/>
                <w:sz w:val="28"/>
                <w:szCs w:val="28"/>
              </w:rPr>
              <w:t>Teaching Plan for Mandarin Preparatory Program</w:t>
            </w:r>
          </w:p>
        </w:tc>
      </w:tr>
      <w:tr w:rsidR="001129D1" w14:paraId="5BF51FF0" w14:textId="77777777" w:rsidTr="00CA05F9">
        <w:trPr>
          <w:trHeight w:val="20"/>
        </w:trPr>
        <w:tc>
          <w:tcPr>
            <w:tcW w:w="2977" w:type="dxa"/>
            <w:vMerge/>
            <w:vAlign w:val="center"/>
          </w:tcPr>
          <w:p w14:paraId="0461B7D9" w14:textId="77777777" w:rsidR="001129D1" w:rsidRDefault="001129D1" w:rsidP="008675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D6C37E" w14:textId="622EEEF8" w:rsidR="001129D1" w:rsidRPr="00CA05F9" w:rsidRDefault="001129D1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CA05F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  <w:r w:rsidR="00CA05F9" w:rsidRPr="00CA05F9">
              <w:rPr>
                <w:rFonts w:ascii="標楷體" w:eastAsia="標楷體" w:hAnsi="標楷體" w:hint="eastAsia"/>
                <w:b/>
                <w:sz w:val="30"/>
                <w:szCs w:val="30"/>
              </w:rPr>
              <w:t>S</w:t>
            </w:r>
            <w:r w:rsidR="00CA05F9" w:rsidRPr="00CA05F9">
              <w:rPr>
                <w:rFonts w:ascii="標楷體" w:eastAsia="標楷體" w:hAnsi="標楷體"/>
                <w:b/>
                <w:sz w:val="30"/>
                <w:szCs w:val="30"/>
              </w:rPr>
              <w:t>pring Term</w:t>
            </w:r>
          </w:p>
        </w:tc>
        <w:tc>
          <w:tcPr>
            <w:tcW w:w="1418" w:type="dxa"/>
            <w:vMerge/>
            <w:vAlign w:val="center"/>
          </w:tcPr>
          <w:p w14:paraId="51169370" w14:textId="77777777" w:rsidR="001129D1" w:rsidRDefault="001129D1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74" w:type="dxa"/>
            <w:vMerge/>
            <w:vAlign w:val="center"/>
          </w:tcPr>
          <w:p w14:paraId="6A230148" w14:textId="77777777" w:rsidR="001129D1" w:rsidRDefault="001129D1" w:rsidP="008675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4330"/>
        <w:gridCol w:w="1261"/>
        <w:gridCol w:w="2437"/>
      </w:tblGrid>
      <w:tr w:rsidR="00CE348E" w:rsidRPr="00B1588E" w14:paraId="7AF734A1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20B7947B" w14:textId="649CB514" w:rsidR="00CE348E" w:rsidRPr="00994767" w:rsidRDefault="00CA05F9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C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lass</w:t>
            </w:r>
          </w:p>
        </w:tc>
        <w:tc>
          <w:tcPr>
            <w:tcW w:w="2281" w:type="pct"/>
            <w:shd w:val="clear" w:color="auto" w:fill="DEEAF6" w:themeFill="accent1" w:themeFillTint="33"/>
            <w:vAlign w:val="center"/>
            <w:hideMark/>
          </w:tcPr>
          <w:p w14:paraId="3DC7E6FC" w14:textId="77777777" w:rsidR="00CE348E" w:rsidRPr="003531EE" w:rsidRDefault="00CE348E" w:rsidP="00CE34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38F52325" w14:textId="0E625347" w:rsidR="00CE348E" w:rsidRPr="003531EE" w:rsidRDefault="00CA05F9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A05F9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Teacher's Name</w:t>
            </w:r>
          </w:p>
        </w:tc>
        <w:tc>
          <w:tcPr>
            <w:tcW w:w="1298" w:type="pct"/>
            <w:shd w:val="clear" w:color="auto" w:fill="DEEAF6" w:themeFill="accent1" w:themeFillTint="33"/>
            <w:vAlign w:val="center"/>
          </w:tcPr>
          <w:p w14:paraId="2F5214DD" w14:textId="77777777" w:rsidR="00CE348E" w:rsidRPr="003531EE" w:rsidRDefault="00CE348E" w:rsidP="00CE34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E348E" w:rsidRPr="00B1588E" w14:paraId="7A8C03CA" w14:textId="77777777" w:rsidTr="00707A23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78AAF63A" w14:textId="4A4114F4" w:rsidR="00CE348E" w:rsidRPr="00994767" w:rsidRDefault="00CA05F9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A05F9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Course Title</w:t>
            </w:r>
          </w:p>
        </w:tc>
        <w:tc>
          <w:tcPr>
            <w:tcW w:w="4266" w:type="pct"/>
            <w:gridSpan w:val="3"/>
            <w:shd w:val="clear" w:color="auto" w:fill="FFFFFF" w:themeFill="background1"/>
            <w:vAlign w:val="center"/>
          </w:tcPr>
          <w:p w14:paraId="02BF9796" w14:textId="3421FC6A" w:rsidR="00CA05F9" w:rsidRPr="00CA05F9" w:rsidRDefault="00CA05F9" w:rsidP="00CA05F9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CA05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First Semester </w:t>
            </w:r>
            <w:r w:rsidR="001D3180" w:rsidRPr="00CA05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■</w:t>
            </w:r>
            <w:r w:rsidRPr="00CA05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Mandarin Preparatory (I) Basic Introductory Mandarin Course</w:t>
            </w:r>
          </w:p>
          <w:p w14:paraId="288B1406" w14:textId="51A3BBDD" w:rsidR="00CE348E" w:rsidRPr="003531EE" w:rsidRDefault="00CA05F9" w:rsidP="00CA05F9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A05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Second Semester </w:t>
            </w:r>
            <w:r w:rsidR="001D3180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Pr="00CA05F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Mandarin Preparatory (II) Intermediate Basic Mandarin Course</w:t>
            </w:r>
          </w:p>
        </w:tc>
      </w:tr>
      <w:tr w:rsidR="00CE348E" w:rsidRPr="00B1588E" w14:paraId="536148F4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687A65E0" w14:textId="1A8E0E33" w:rsidR="00CE348E" w:rsidRPr="00994767" w:rsidRDefault="00CA05F9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A05F9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Class Time</w:t>
            </w:r>
          </w:p>
        </w:tc>
        <w:tc>
          <w:tcPr>
            <w:tcW w:w="2281" w:type="pct"/>
            <w:shd w:val="clear" w:color="auto" w:fill="DEEAF6" w:themeFill="accent1" w:themeFillTint="33"/>
            <w:vAlign w:val="center"/>
          </w:tcPr>
          <w:p w14:paraId="42B37EB1" w14:textId="77777777" w:rsidR="00CA05F9" w:rsidRDefault="00CA05F9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A05F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Monday to Friday, 20 hours per week</w:t>
            </w:r>
          </w:p>
          <w:p w14:paraId="204A26F6" w14:textId="2C0CFB3A" w:rsidR="00994767" w:rsidRPr="003531EE" w:rsidRDefault="000D6D18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994767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CA05F9" w:rsidRPr="00CA05F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Morning Session (8:10–12:00)</w:t>
            </w:r>
          </w:p>
          <w:p w14:paraId="57C57D90" w14:textId="1622C711" w:rsidR="00CE348E" w:rsidRPr="003531EE" w:rsidRDefault="000D6D18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994767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CA05F9" w:rsidRPr="00CA05F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Afternoon Session (13:10–17:00)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4E6EE11E" w14:textId="1B633336" w:rsidR="00CE348E" w:rsidRPr="003531EE" w:rsidRDefault="00CA05F9" w:rsidP="00A7749A">
            <w:pPr>
              <w:widowControl/>
              <w:ind w:firstLineChars="50" w:firstLine="11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CA05F9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Course Location</w:t>
            </w:r>
          </w:p>
        </w:tc>
        <w:tc>
          <w:tcPr>
            <w:tcW w:w="1298" w:type="pct"/>
            <w:shd w:val="clear" w:color="auto" w:fill="DEEAF6" w:themeFill="accent1" w:themeFillTint="33"/>
            <w:vAlign w:val="center"/>
          </w:tcPr>
          <w:p w14:paraId="0EBF13A5" w14:textId="56C3877A" w:rsidR="00CE348E" w:rsidRPr="003531EE" w:rsidRDefault="00CE34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411</w:t>
            </w:r>
          </w:p>
        </w:tc>
      </w:tr>
      <w:tr w:rsidR="009E5244" w:rsidRPr="00B1588E" w14:paraId="30808F99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56389254" w14:textId="5B303197" w:rsidR="00CE348E" w:rsidRPr="003531EE" w:rsidRDefault="007C0708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7C0708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Teaching objectives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5236387E" w14:textId="5F8BD29B" w:rsidR="00CA05F9" w:rsidRPr="00CA05F9" w:rsidRDefault="00CA05F9" w:rsidP="00CA05F9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1.</w:t>
            </w:r>
            <w:r w:rsidRPr="00CA05F9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To develop students' listening, speaking, reading, and writing skills.</w:t>
            </w:r>
          </w:p>
          <w:p w14:paraId="209C8AAB" w14:textId="4078D826" w:rsidR="00CE348E" w:rsidRPr="003531EE" w:rsidRDefault="00CA05F9" w:rsidP="00CA05F9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2.</w:t>
            </w:r>
            <w:r w:rsidRPr="00CA05F9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To enable students to successfully pass the Test of Chinese as a Foreign Language (TOCFL) at CEFR A2 level or above.</w:t>
            </w:r>
          </w:p>
        </w:tc>
      </w:tr>
      <w:tr w:rsidR="00086C96" w:rsidRPr="00B1588E" w14:paraId="0FCEB3AD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4F11B361" w14:textId="2660B8DF" w:rsidR="00086C96" w:rsidRPr="003531EE" w:rsidRDefault="007C0708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7C0708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Basic Literacy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</w:tcPr>
          <w:p w14:paraId="5E5A39AD" w14:textId="1B95EA34" w:rsidR="007C0708" w:rsidRPr="007C0708" w:rsidRDefault="007C0708" w:rsidP="007C0708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1.</w:t>
            </w:r>
            <w:r w:rsidRPr="007C0708">
              <w:rPr>
                <w:rFonts w:ascii="標楷體" w:eastAsia="標楷體" w:hAnsi="標楷體" w:cs="新細明體"/>
                <w:kern w:val="0"/>
                <w:sz w:val="22"/>
              </w:rPr>
              <w:t>Cultural understanding and respect.</w:t>
            </w:r>
          </w:p>
          <w:p w14:paraId="71A6BF71" w14:textId="6B32AB3D" w:rsidR="007C0708" w:rsidRPr="007C0708" w:rsidRDefault="007C0708" w:rsidP="007C0708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2.</w:t>
            </w:r>
            <w:r w:rsidRPr="007C0708">
              <w:rPr>
                <w:rFonts w:ascii="標楷體" w:eastAsia="標楷體" w:hAnsi="標楷體" w:cs="新細明體"/>
                <w:kern w:val="0"/>
                <w:sz w:val="22"/>
              </w:rPr>
              <w:t>Social adaptability.</w:t>
            </w:r>
          </w:p>
          <w:p w14:paraId="3E7EF803" w14:textId="5F326A65" w:rsidR="007C0708" w:rsidRPr="007C0708" w:rsidRDefault="007C0708" w:rsidP="007C0708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3.</w:t>
            </w:r>
            <w:r w:rsidRPr="007C0708">
              <w:rPr>
                <w:rFonts w:ascii="標楷體" w:eastAsia="標楷體" w:hAnsi="標楷體" w:cs="新細明體"/>
                <w:kern w:val="0"/>
                <w:sz w:val="22"/>
              </w:rPr>
              <w:t>Autonomous learning and application.</w:t>
            </w:r>
          </w:p>
          <w:p w14:paraId="0442C00F" w14:textId="2C9E6A22" w:rsidR="00A7749A" w:rsidRPr="003531EE" w:rsidRDefault="007C0708" w:rsidP="007C0708">
            <w:pPr>
              <w:widowControl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4.</w:t>
            </w:r>
            <w:r w:rsidRPr="007C0708">
              <w:rPr>
                <w:rFonts w:ascii="標楷體" w:eastAsia="標楷體" w:hAnsi="標楷體" w:cs="新細明體"/>
                <w:kern w:val="0"/>
                <w:sz w:val="22"/>
              </w:rPr>
              <w:t>Teamwork and communication.</w:t>
            </w:r>
          </w:p>
        </w:tc>
      </w:tr>
      <w:tr w:rsidR="00086C96" w:rsidRPr="00B1588E" w14:paraId="485392F0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07CFBE7B" w14:textId="36A8FD5E" w:rsidR="00086C96" w:rsidRPr="003531EE" w:rsidRDefault="007C0708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7C0708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Core Competencies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</w:tcPr>
          <w:p w14:paraId="57ADE358" w14:textId="021E4023" w:rsidR="0061374F" w:rsidRPr="0061374F" w:rsidRDefault="0061374F" w:rsidP="0061374F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1.</w:t>
            </w:r>
            <w:r w:rsidRPr="0061374F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Chinese language proficiency (possessing listening, speaking, reading, and writing skills for effective communication and interaction).</w:t>
            </w:r>
          </w:p>
          <w:p w14:paraId="68E6D668" w14:textId="57632C0C" w:rsidR="0061374F" w:rsidRPr="0061374F" w:rsidRDefault="0061374F" w:rsidP="0061374F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2.</w:t>
            </w:r>
            <w:r w:rsidRPr="0061374F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Chinese language knowledge (mastering grammar and vocabulary for practical use in daily life).</w:t>
            </w:r>
          </w:p>
          <w:p w14:paraId="26141A8A" w14:textId="44617054" w:rsidR="0061374F" w:rsidRPr="0061374F" w:rsidRDefault="0061374F" w:rsidP="0061374F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3.</w:t>
            </w:r>
            <w:r w:rsidRPr="0061374F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Cross-cultural communication skills.</w:t>
            </w:r>
          </w:p>
          <w:p w14:paraId="6932437A" w14:textId="6AB5EE64" w:rsidR="00086C96" w:rsidRPr="003531EE" w:rsidRDefault="0061374F" w:rsidP="0061374F">
            <w:pPr>
              <w:widowControl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4.</w:t>
            </w:r>
            <w:r w:rsidRPr="0061374F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Problem-solving skills.</w:t>
            </w:r>
          </w:p>
        </w:tc>
      </w:tr>
      <w:tr w:rsidR="009E5244" w:rsidRPr="00B1588E" w14:paraId="15E2B06D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4938CA8B" w14:textId="0C6CAA3B" w:rsidR="00CE348E" w:rsidRPr="00994767" w:rsidRDefault="007C0708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7C0708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Implementation Methods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22BF09AB" w14:textId="4CA9B61F" w:rsidR="00CE348E" w:rsidRPr="00346C12" w:rsidRDefault="00346C12" w:rsidP="00346C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46C1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 Lecture Method □ Practical Method □ Discussion Method □ Exercise Method □ Q&amp;A Method □ Others</w:t>
            </w:r>
            <w:r w:rsidRPr="00346C1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_____</w:t>
            </w:r>
          </w:p>
        </w:tc>
      </w:tr>
      <w:tr w:rsidR="009E5244" w:rsidRPr="00B1588E" w14:paraId="1D23F9F3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34970E21" w14:textId="3A28DF8E" w:rsidR="00CE348E" w:rsidRPr="00994767" w:rsidRDefault="007C0708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7C0708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Evaluation method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541A032F" w14:textId="77777777" w:rsidR="00346C12" w:rsidRPr="00346C12" w:rsidRDefault="00346C12" w:rsidP="00346C12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346C1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 Attendance Rate % □ Regular Performance % □ Midterm Exam % □ Final Exam %</w:t>
            </w:r>
          </w:p>
          <w:p w14:paraId="55B85F11" w14:textId="04F90B5A" w:rsidR="00CE348E" w:rsidRPr="00994767" w:rsidRDefault="00346C12" w:rsidP="00346C12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46C1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 TOCFL Screening Test % □ Mock Exam % □ Others ( ) %</w:t>
            </w:r>
          </w:p>
        </w:tc>
      </w:tr>
      <w:tr w:rsidR="009E5244" w:rsidRPr="00B1588E" w14:paraId="39E4485C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0838B2E7" w14:textId="42F8820D" w:rsidR="00CE348E" w:rsidRPr="00994767" w:rsidRDefault="0061374F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1374F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Course Link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70B1AB7C" w14:textId="77777777" w:rsidR="00346C12" w:rsidRPr="00346C12" w:rsidRDefault="00346C12" w:rsidP="00346C12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346C1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 Yes, link URL:</w:t>
            </w:r>
          </w:p>
          <w:p w14:paraId="1D96B682" w14:textId="6B0C98AC" w:rsidR="00CE348E" w:rsidRPr="00994767" w:rsidRDefault="00346C12" w:rsidP="00346C12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46C1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 No</w:t>
            </w:r>
          </w:p>
        </w:tc>
      </w:tr>
      <w:tr w:rsidR="009E5244" w:rsidRPr="00B1588E" w14:paraId="7B122BC9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05B8C592" w14:textId="36E232FE" w:rsidR="00CE348E" w:rsidRPr="00994767" w:rsidRDefault="0061374F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1374F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Teaching style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1C8024D8" w14:textId="108A2AAF" w:rsidR="00CE348E" w:rsidRPr="00346C12" w:rsidRDefault="00346C12" w:rsidP="00346C12">
            <w:pP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346C1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Pr="00346C1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 Classroom Teaching </w:t>
            </w:r>
            <w:r w:rsidRPr="00346C1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Pr="00346C1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 Group Discussion </w:t>
            </w:r>
            <w:r w:rsidRPr="00346C1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Pr="00346C1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 Others: _______</w:t>
            </w:r>
          </w:p>
        </w:tc>
      </w:tr>
      <w:tr w:rsidR="009E5244" w:rsidRPr="00B1588E" w14:paraId="0AE37926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0326BC81" w14:textId="06034C57" w:rsidR="00CE348E" w:rsidRPr="00994767" w:rsidRDefault="0061374F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1374F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Certificate guidance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  <w:hideMark/>
          </w:tcPr>
          <w:p w14:paraId="001A455C" w14:textId="12B3CD52" w:rsidR="00CE348E" w:rsidRPr="00346C12" w:rsidRDefault="00346C12" w:rsidP="00346C12">
            <w:pP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346C1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Test of Chinese as a Foreign Language (TOCFL)</w:t>
            </w:r>
          </w:p>
        </w:tc>
      </w:tr>
      <w:tr w:rsidR="009E5244" w:rsidRPr="00B1588E" w14:paraId="34BBBFA7" w14:textId="77777777" w:rsidTr="00DC7AB2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53AB5D0C" w14:textId="7BF97D3F" w:rsidR="00CE348E" w:rsidRPr="00994767" w:rsidRDefault="0061374F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1374F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lastRenderedPageBreak/>
              <w:t>Teaching content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2717E8ED" w14:textId="7B0903C6" w:rsidR="00346C12" w:rsidRPr="00346C12" w:rsidRDefault="00346C12" w:rsidP="00346C12">
            <w:pPr>
              <w:widowControl/>
              <w:ind w:firstLineChars="50" w:firstLine="110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1.</w:t>
            </w:r>
            <w:r w:rsidRPr="00346C12">
              <w:rPr>
                <w:rFonts w:ascii="標楷體" w:eastAsia="標楷體" w:hAnsi="標楷體" w:cs="新細明體"/>
                <w:kern w:val="0"/>
                <w:sz w:val="22"/>
              </w:rPr>
              <w:t>Gradually enhance students' speaking, listening, reading, and writing skills.</w:t>
            </w:r>
          </w:p>
          <w:p w14:paraId="701D726D" w14:textId="4B2E7AA6" w:rsidR="003531EE" w:rsidRPr="003531EE" w:rsidRDefault="00346C12" w:rsidP="00346C12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2.</w:t>
            </w:r>
            <w:r w:rsidRPr="00346C12">
              <w:rPr>
                <w:rFonts w:ascii="標楷體" w:eastAsia="標楷體" w:hAnsi="標楷體" w:cs="新細明體"/>
                <w:kern w:val="0"/>
                <w:sz w:val="22"/>
              </w:rPr>
              <w:t>Integrate cultural learning and practical application to boost students' learning motivation.</w:t>
            </w:r>
          </w:p>
        </w:tc>
      </w:tr>
      <w:tr w:rsidR="009E5244" w:rsidRPr="00B1588E" w14:paraId="2554EC17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21B42D7B" w14:textId="11F8283D" w:rsidR="00CE348E" w:rsidRPr="00994767" w:rsidRDefault="0061374F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1374F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Relevance of this course to future developments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  <w:hideMark/>
          </w:tcPr>
          <w:p w14:paraId="184189EC" w14:textId="78512EDE" w:rsidR="00CE348E" w:rsidRPr="00B27937" w:rsidRDefault="00B27937" w:rsidP="00B27937">
            <w:pP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27937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To successfully pass the Test of Chinese as a Foreign Language (TOCFL) at CEFR A2 level (or above) and meet the requirements for progression to undergraduate programs.</w:t>
            </w:r>
          </w:p>
        </w:tc>
      </w:tr>
      <w:tr w:rsidR="009E5244" w:rsidRPr="00B1588E" w14:paraId="3DFC9288" w14:textId="77777777" w:rsidTr="00994767">
        <w:trPr>
          <w:trHeight w:val="680"/>
        </w:trPr>
        <w:tc>
          <w:tcPr>
            <w:tcW w:w="73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37949E8" w14:textId="77777777" w:rsidR="009C6207" w:rsidRPr="009C6207" w:rsidRDefault="009C6207" w:rsidP="009C620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C6207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Designation and Reference</w:t>
            </w:r>
          </w:p>
          <w:p w14:paraId="70316358" w14:textId="5F14F111" w:rsidR="00CE348E" w:rsidRPr="00994767" w:rsidRDefault="009C6207" w:rsidP="009C620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C6207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books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  <w:hideMark/>
          </w:tcPr>
          <w:p w14:paraId="31BD15DD" w14:textId="4F61C403" w:rsidR="00CE348E" w:rsidRPr="00B27937" w:rsidRDefault="00B27937" w:rsidP="00B27937">
            <w:pP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B27937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Designated Textbook: A Course in Contemporary Chinese, Cheng Chung Book Co., First Edition, Taiwan, 2021.</w:t>
            </w:r>
          </w:p>
        </w:tc>
      </w:tr>
      <w:tr w:rsidR="009E5244" w:rsidRPr="00B1588E" w14:paraId="76E1A761" w14:textId="77777777" w:rsidTr="00DC7AB2">
        <w:trPr>
          <w:trHeight w:val="680"/>
        </w:trPr>
        <w:tc>
          <w:tcPr>
            <w:tcW w:w="734" w:type="pct"/>
            <w:vMerge/>
            <w:shd w:val="clear" w:color="auto" w:fill="D9D9D9" w:themeFill="background1" w:themeFillShade="D9"/>
            <w:vAlign w:val="center"/>
            <w:hideMark/>
          </w:tcPr>
          <w:p w14:paraId="1D8E3DAE" w14:textId="77777777" w:rsidR="00CE348E" w:rsidRPr="00994767" w:rsidRDefault="00CE348E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74E1009E" w14:textId="60C2A540" w:rsidR="00CE348E" w:rsidRPr="00994767" w:rsidRDefault="00B27937" w:rsidP="007D1925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27937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Reference Books:</w:t>
            </w:r>
          </w:p>
        </w:tc>
      </w:tr>
    </w:tbl>
    <w:p w14:paraId="3666E45C" w14:textId="6AA4B9EC" w:rsidR="006812BF" w:rsidRDefault="006812BF"/>
    <w:p w14:paraId="4C7D94BC" w14:textId="77777777" w:rsidR="006812BF" w:rsidRDefault="006812BF">
      <w:pPr>
        <w:widowControl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2251"/>
        <w:gridCol w:w="6231"/>
      </w:tblGrid>
      <w:tr w:rsidR="009E5244" w:rsidRPr="00B1588E" w14:paraId="114237F1" w14:textId="77777777" w:rsidTr="00994767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9DF295A" w14:textId="094FB441" w:rsidR="009E5244" w:rsidRPr="00994767" w:rsidRDefault="00950131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lastRenderedPageBreak/>
              <w:t>Required and Reference Books</w:t>
            </w:r>
          </w:p>
        </w:tc>
      </w:tr>
      <w:tr w:rsidR="009E5244" w:rsidRPr="00B1588E" w14:paraId="2CD2A6D6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3468CEA6" w14:textId="048FE2FC" w:rsidR="009E5244" w:rsidRPr="00DC7AB2" w:rsidRDefault="00950131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33CC95B1" w14:textId="0258984B" w:rsidR="009E5244" w:rsidRPr="00DC7AB2" w:rsidRDefault="00950131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Course Topic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4A97638B" w14:textId="18D4A1C6" w:rsidR="009E5244" w:rsidRPr="00DC7AB2" w:rsidRDefault="00950131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Teaching Objectives</w:t>
            </w:r>
          </w:p>
        </w:tc>
      </w:tr>
      <w:tr w:rsidR="009E5244" w:rsidRPr="00B1588E" w14:paraId="6323B749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8572354" w14:textId="26B771AB" w:rsidR="009E5244" w:rsidRPr="00DC7AB2" w:rsidRDefault="00950131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Week 1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1F32136" w14:textId="1613EAAE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574DEA56" w14:textId="595B13D0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26302357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6C3B67C0" w14:textId="7F810FFF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E0810BC" w14:textId="5C86B142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5676C9FF" w14:textId="151EE011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4CB59090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1FC88312" w14:textId="2B339A70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A59016F" w14:textId="7AA2664C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7398EC7E" w14:textId="364B1CF3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5CF346BF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6C77C8A4" w14:textId="44A57689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4A591DBC" w14:textId="5A7E8AD3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57D68D30" w14:textId="433B7183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128360EB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7BEE0532" w14:textId="01AF60FD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754A3A02" w14:textId="06C61DBF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3BA05FAE" w14:textId="43A0B17F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24EE13C7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529CE84" w14:textId="6A652766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FE4922B" w14:textId="5360DE4F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3EC84AE5" w14:textId="796FDC3C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4776E170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C7971F0" w14:textId="74815B24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A14EA51" w14:textId="3CC89FCD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4F6DEF01" w14:textId="463D67EC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13308043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36B36AFE" w14:textId="096CEC87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1C1C5BEE" w14:textId="69E26B56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06FF8225" w14:textId="77A757DB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700005B6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6B5545E" w14:textId="3CDC311F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57285AC" w14:textId="682B0D0E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057EE411" w14:textId="2E3CA8F8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37D01068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BE81765" w14:textId="28F29A1C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21D65655" w14:textId="6FE192E2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36BAD026" w14:textId="56A0BF8E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493C120E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4122E03" w14:textId="3BC2013F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087C06D4" w14:textId="3E12D46E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191EAF69" w14:textId="3BCCE24F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702DB984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08D84CB" w14:textId="59F4F2E3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702C3430" w14:textId="1D620ECC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6ADB0A79" w14:textId="736C50BB" w:rsidR="00950131" w:rsidRPr="00DC7AB2" w:rsidRDefault="00950131" w:rsidP="009501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  <w:sz w:val="22"/>
              </w:rPr>
            </w:pPr>
          </w:p>
        </w:tc>
      </w:tr>
      <w:tr w:rsidR="00950131" w:rsidRPr="00B1588E" w14:paraId="559936DE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532FD02" w14:textId="5E3291FE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020F98A" w14:textId="4E5B1BF0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7C11E55E" w14:textId="55DE5B22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07800047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71DAB5E4" w14:textId="2635B9DE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E80E476" w14:textId="2BEA5451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61C96DA3" w14:textId="184BB84E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2DC99CCC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4975326" w14:textId="2C371524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4C5DAADA" w14:textId="4B07556F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40704310" w14:textId="57B161F2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0D6A7A4C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A910BBD" w14:textId="667BB064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Week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197C0C08" w14:textId="1212ED2D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46E6557D" w14:textId="736558F7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37C006E0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8E27FF0" w14:textId="322AD11C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Week 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452FB38" w14:textId="50E311CE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6E7C75CC" w14:textId="7B218B1F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50131" w:rsidRPr="00B1588E" w14:paraId="34E9EBF6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CD48B47" w14:textId="2FA4DE6A" w:rsidR="00950131" w:rsidRPr="00DC7AB2" w:rsidRDefault="00950131" w:rsidP="009501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13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Week 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0EFFCB5" w14:textId="4F69CA46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71BE8464" w14:textId="322EFB41" w:rsidR="00950131" w:rsidRPr="00DC7AB2" w:rsidRDefault="00950131" w:rsidP="009501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14:paraId="0D0E0AF8" w14:textId="77777777" w:rsidR="00B1588E" w:rsidRDefault="00B1588E">
      <w:pPr>
        <w:widowControl/>
        <w:rPr>
          <w:rFonts w:ascii="標楷體" w:eastAsia="標楷體" w:hAnsi="標楷體"/>
        </w:rPr>
      </w:pPr>
    </w:p>
    <w:sectPr w:rsidR="00B1588E" w:rsidSect="009E52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0710" w14:textId="77777777" w:rsidR="00A53D33" w:rsidRDefault="00A53D33" w:rsidP="00086C96">
      <w:r>
        <w:separator/>
      </w:r>
    </w:p>
  </w:endnote>
  <w:endnote w:type="continuationSeparator" w:id="0">
    <w:p w14:paraId="0FBAC841" w14:textId="77777777" w:rsidR="00A53D33" w:rsidRDefault="00A53D33" w:rsidP="0008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9CD7" w14:textId="77777777" w:rsidR="00A53D33" w:rsidRDefault="00A53D33" w:rsidP="00086C96">
      <w:r>
        <w:separator/>
      </w:r>
    </w:p>
  </w:footnote>
  <w:footnote w:type="continuationSeparator" w:id="0">
    <w:p w14:paraId="55377C50" w14:textId="77777777" w:rsidR="00A53D33" w:rsidRDefault="00A53D33" w:rsidP="0008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167B"/>
    <w:multiLevelType w:val="hybridMultilevel"/>
    <w:tmpl w:val="7318FA86"/>
    <w:lvl w:ilvl="0" w:tplc="E818673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" w15:restartNumberingAfterBreak="0">
    <w:nsid w:val="71227893"/>
    <w:multiLevelType w:val="hybridMultilevel"/>
    <w:tmpl w:val="D0200B12"/>
    <w:lvl w:ilvl="0" w:tplc="85A6933C">
      <w:start w:val="4"/>
      <w:numFmt w:val="bullet"/>
      <w:lvlText w:val="□"/>
      <w:lvlJc w:val="left"/>
      <w:pPr>
        <w:ind w:left="4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2C"/>
    <w:rsid w:val="000445DE"/>
    <w:rsid w:val="0005207A"/>
    <w:rsid w:val="000660B2"/>
    <w:rsid w:val="00086C96"/>
    <w:rsid w:val="000C06C0"/>
    <w:rsid w:val="000D6D18"/>
    <w:rsid w:val="001129D1"/>
    <w:rsid w:val="00191A5B"/>
    <w:rsid w:val="001D3180"/>
    <w:rsid w:val="00201801"/>
    <w:rsid w:val="00213656"/>
    <w:rsid w:val="002D6A72"/>
    <w:rsid w:val="00315AC3"/>
    <w:rsid w:val="00346C12"/>
    <w:rsid w:val="003531EE"/>
    <w:rsid w:val="003A4C1A"/>
    <w:rsid w:val="003C3045"/>
    <w:rsid w:val="003C6DCB"/>
    <w:rsid w:val="004D34A2"/>
    <w:rsid w:val="00576ECB"/>
    <w:rsid w:val="005A422C"/>
    <w:rsid w:val="0061374F"/>
    <w:rsid w:val="006812BF"/>
    <w:rsid w:val="00707A23"/>
    <w:rsid w:val="007947BC"/>
    <w:rsid w:val="007C0708"/>
    <w:rsid w:val="007D1925"/>
    <w:rsid w:val="00950131"/>
    <w:rsid w:val="00980B0E"/>
    <w:rsid w:val="00994767"/>
    <w:rsid w:val="009C6207"/>
    <w:rsid w:val="009E5244"/>
    <w:rsid w:val="00A51F80"/>
    <w:rsid w:val="00A53D33"/>
    <w:rsid w:val="00A7749A"/>
    <w:rsid w:val="00AA5574"/>
    <w:rsid w:val="00AF27D9"/>
    <w:rsid w:val="00B1588E"/>
    <w:rsid w:val="00B2063E"/>
    <w:rsid w:val="00B27937"/>
    <w:rsid w:val="00BA6952"/>
    <w:rsid w:val="00BA722E"/>
    <w:rsid w:val="00CA05F9"/>
    <w:rsid w:val="00CE348E"/>
    <w:rsid w:val="00DC7AB2"/>
    <w:rsid w:val="00DD69A8"/>
    <w:rsid w:val="00E82DEA"/>
    <w:rsid w:val="00F46B5F"/>
    <w:rsid w:val="00F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A6CE7"/>
  <w15:chartTrackingRefBased/>
  <w15:docId w15:val="{761AC99C-8F1D-4380-A568-AF1A970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C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C96"/>
    <w:rPr>
      <w:sz w:val="20"/>
      <w:szCs w:val="20"/>
    </w:rPr>
  </w:style>
  <w:style w:type="paragraph" w:styleId="a7">
    <w:name w:val="List Paragraph"/>
    <w:basedOn w:val="a"/>
    <w:uiPriority w:val="34"/>
    <w:qFormat/>
    <w:rsid w:val="007D1925"/>
    <w:pPr>
      <w:ind w:leftChars="200" w:left="480"/>
    </w:pPr>
  </w:style>
  <w:style w:type="table" w:styleId="a8">
    <w:name w:val="Table Grid"/>
    <w:basedOn w:val="a1"/>
    <w:uiPriority w:val="39"/>
    <w:rsid w:val="0011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DEF8-26DF-4239-BC0C-7E554CED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小弘 朱</cp:lastModifiedBy>
  <cp:revision>19</cp:revision>
  <dcterms:created xsi:type="dcterms:W3CDTF">2025-02-21T14:50:00Z</dcterms:created>
  <dcterms:modified xsi:type="dcterms:W3CDTF">2025-04-29T17:13:00Z</dcterms:modified>
</cp:coreProperties>
</file>