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D22" w:rsidRDefault="005239C5" w:rsidP="005279EF">
      <w:pPr>
        <w:pStyle w:val="a3"/>
        <w:spacing w:afterLines="50" w:after="120" w:line="240" w:lineRule="auto"/>
        <w:ind w:left="0"/>
        <w:jc w:val="center"/>
        <w:rPr>
          <w:sz w:val="24"/>
        </w:rPr>
      </w:pPr>
      <w:bookmarkStart w:id="0" w:name="_GoBack"/>
      <w:bookmarkEnd w:id="0"/>
      <w:r w:rsidRPr="005279EF">
        <w:rPr>
          <w:rFonts w:ascii="標楷體" w:eastAsia="標楷體" w:hAnsi="標楷體"/>
          <w:b/>
          <w:u w:val="none"/>
        </w:rPr>
        <w:t>開南大學</w:t>
      </w:r>
      <w:r w:rsidR="00123147" w:rsidRPr="005279EF">
        <w:rPr>
          <w:rFonts w:ascii="標楷體" w:eastAsia="標楷體" w:hAnsi="標楷體" w:hint="eastAsia"/>
          <w:b/>
          <w:u w:val="none"/>
        </w:rPr>
        <w:t>國際專修部</w:t>
      </w:r>
      <w:r w:rsidR="00D370F6" w:rsidRPr="005279EF">
        <w:rPr>
          <w:rFonts w:ascii="標楷體" w:eastAsia="標楷體" w:hAnsi="標楷體"/>
          <w:b/>
        </w:rPr>
        <w:tab/>
      </w:r>
      <w:r w:rsidR="00D370F6" w:rsidRPr="005279EF">
        <w:rPr>
          <w:rFonts w:ascii="標楷體" w:eastAsia="標楷體" w:hAnsi="標楷體"/>
          <w:b/>
          <w:u w:val="none"/>
        </w:rPr>
        <w:t>學年度第</w:t>
      </w:r>
      <w:r w:rsidR="00D370F6" w:rsidRPr="005279EF">
        <w:rPr>
          <w:rFonts w:ascii="標楷體" w:eastAsia="標楷體" w:hAnsi="標楷體"/>
          <w:b/>
        </w:rPr>
        <w:tab/>
      </w:r>
      <w:r w:rsidR="00D370F6" w:rsidRPr="005279EF">
        <w:rPr>
          <w:rFonts w:ascii="標楷體" w:eastAsia="標楷體" w:hAnsi="標楷體" w:hint="eastAsia"/>
          <w:b/>
        </w:rPr>
        <w:t xml:space="preserve">   </w:t>
      </w:r>
      <w:r w:rsidR="00D370F6" w:rsidRPr="005279EF">
        <w:rPr>
          <w:rFonts w:ascii="標楷體" w:eastAsia="標楷體" w:hAnsi="標楷體"/>
          <w:b/>
          <w:u w:val="none"/>
        </w:rPr>
        <w:t>學期</w:t>
      </w:r>
      <w:r w:rsidRPr="005279EF">
        <w:rPr>
          <w:rFonts w:ascii="標楷體" w:eastAsia="標楷體" w:hAnsi="標楷體"/>
          <w:b/>
          <w:u w:val="none"/>
        </w:rPr>
        <w:t>個別輔導紀錄表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7"/>
        <w:gridCol w:w="190"/>
        <w:gridCol w:w="2779"/>
        <w:gridCol w:w="1910"/>
        <w:gridCol w:w="3180"/>
      </w:tblGrid>
      <w:tr w:rsidR="009D6D22" w:rsidTr="005279EF">
        <w:trPr>
          <w:trHeight w:val="512"/>
        </w:trPr>
        <w:tc>
          <w:tcPr>
            <w:tcW w:w="801" w:type="pct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D22" w:rsidRDefault="005239C5" w:rsidP="00123147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學生姓名</w:t>
            </w:r>
          </w:p>
        </w:tc>
        <w:tc>
          <w:tcPr>
            <w:tcW w:w="1547" w:type="pct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D22" w:rsidRDefault="009D6D22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995" w:type="pc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D22" w:rsidRDefault="005239C5" w:rsidP="00123147">
            <w:pPr>
              <w:pStyle w:val="TableParagraph"/>
              <w:spacing w:before="131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班級導師</w:t>
            </w:r>
          </w:p>
        </w:tc>
        <w:tc>
          <w:tcPr>
            <w:tcW w:w="1657" w:type="pc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D22" w:rsidRDefault="009D6D22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9D6D22" w:rsidTr="005279EF">
        <w:trPr>
          <w:trHeight w:val="546"/>
        </w:trPr>
        <w:tc>
          <w:tcPr>
            <w:tcW w:w="801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D22" w:rsidRDefault="005239C5" w:rsidP="00123147">
            <w:pPr>
              <w:pStyle w:val="TableParagraph"/>
              <w:spacing w:before="148"/>
              <w:jc w:val="center"/>
              <w:rPr>
                <w:sz w:val="24"/>
              </w:rPr>
            </w:pPr>
            <w:r>
              <w:rPr>
                <w:sz w:val="24"/>
              </w:rPr>
              <w:t>學生學號</w:t>
            </w:r>
          </w:p>
        </w:tc>
        <w:tc>
          <w:tcPr>
            <w:tcW w:w="15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D22" w:rsidRDefault="009D6D22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D22" w:rsidRDefault="005239C5" w:rsidP="00123147">
            <w:pPr>
              <w:pStyle w:val="TableParagraph"/>
              <w:spacing w:before="148"/>
              <w:ind w:right="89"/>
              <w:jc w:val="center"/>
            </w:pPr>
            <w:r>
              <w:rPr>
                <w:sz w:val="24"/>
              </w:rPr>
              <w:t>晤談日期</w:t>
            </w:r>
            <w:r>
              <w:rPr>
                <w:rFonts w:ascii="細明體_HKSCS" w:eastAsia="細明體_HKSCS" w:hAnsi="細明體_HKSCS"/>
                <w:sz w:val="24"/>
              </w:rPr>
              <w:t>/</w:t>
            </w:r>
            <w:r>
              <w:rPr>
                <w:sz w:val="24"/>
              </w:rPr>
              <w:t>時間</w:t>
            </w:r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D22" w:rsidRDefault="009D6D22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9D6D22" w:rsidTr="005279EF">
        <w:trPr>
          <w:trHeight w:val="549"/>
        </w:trPr>
        <w:tc>
          <w:tcPr>
            <w:tcW w:w="801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D22" w:rsidRDefault="005239C5" w:rsidP="00123147">
            <w:pPr>
              <w:pStyle w:val="TableParagraph"/>
              <w:spacing w:before="151"/>
              <w:jc w:val="center"/>
              <w:rPr>
                <w:sz w:val="24"/>
              </w:rPr>
            </w:pPr>
            <w:r>
              <w:rPr>
                <w:sz w:val="24"/>
              </w:rPr>
              <w:t>晤談方式</w:t>
            </w:r>
          </w:p>
        </w:tc>
        <w:tc>
          <w:tcPr>
            <w:tcW w:w="41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D22" w:rsidRPr="005279EF" w:rsidRDefault="005239C5" w:rsidP="005279EF">
            <w:pPr>
              <w:pStyle w:val="TableParagraph"/>
              <w:spacing w:before="76"/>
              <w:ind w:left="52"/>
              <w:jc w:val="both"/>
              <w:rPr>
                <w:szCs w:val="28"/>
              </w:rPr>
            </w:pPr>
            <w:r>
              <w:rPr>
                <w:sz w:val="24"/>
              </w:rPr>
              <w:t>□面談 □電訪 □通訊</w:t>
            </w:r>
            <w:r>
              <w:rPr>
                <w:rFonts w:ascii="細明體_HKSCS" w:eastAsia="細明體_HKSCS" w:hAnsi="細明體_HKSCS"/>
                <w:sz w:val="24"/>
              </w:rPr>
              <w:t>/</w:t>
            </w:r>
            <w:r>
              <w:rPr>
                <w:sz w:val="24"/>
              </w:rPr>
              <w:t>社交軟體 □電子郵件 □其他</w:t>
            </w:r>
            <w:r w:rsidR="005279EF">
              <w:rPr>
                <w:rFonts w:hint="eastAsia"/>
                <w:sz w:val="24"/>
              </w:rPr>
              <w:t>：</w:t>
            </w:r>
            <w:r w:rsidR="005279EF">
              <w:rPr>
                <w:szCs w:val="28"/>
              </w:rPr>
              <w:t>________________</w:t>
            </w:r>
          </w:p>
        </w:tc>
      </w:tr>
      <w:tr w:rsidR="009D6D22" w:rsidTr="005279EF">
        <w:trPr>
          <w:trHeight w:val="2001"/>
        </w:trPr>
        <w:tc>
          <w:tcPr>
            <w:tcW w:w="801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D22" w:rsidRDefault="005239C5" w:rsidP="00123147">
            <w:pPr>
              <w:pStyle w:val="TableParagraph"/>
              <w:spacing w:before="204"/>
              <w:jc w:val="center"/>
              <w:rPr>
                <w:sz w:val="24"/>
              </w:rPr>
            </w:pPr>
            <w:r>
              <w:rPr>
                <w:sz w:val="24"/>
              </w:rPr>
              <w:t>訪談議題</w:t>
            </w:r>
          </w:p>
        </w:tc>
        <w:tc>
          <w:tcPr>
            <w:tcW w:w="41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D22" w:rsidRDefault="005239C5">
            <w:pPr>
              <w:pStyle w:val="TableParagraph"/>
              <w:spacing w:before="76"/>
              <w:ind w:left="52"/>
              <w:rPr>
                <w:sz w:val="24"/>
              </w:rPr>
            </w:pPr>
            <w:r>
              <w:rPr>
                <w:sz w:val="24"/>
              </w:rPr>
              <w:t>□性別感情 □家庭溝通 □人際關係 □自我發展 □生涯探索</w:t>
            </w:r>
          </w:p>
          <w:p w:rsidR="009D6D22" w:rsidRDefault="005239C5">
            <w:pPr>
              <w:pStyle w:val="TableParagraph"/>
              <w:spacing w:before="63"/>
              <w:ind w:left="52"/>
              <w:rPr>
                <w:sz w:val="24"/>
              </w:rPr>
            </w:pPr>
            <w:r>
              <w:rPr>
                <w:sz w:val="24"/>
              </w:rPr>
              <w:t xml:space="preserve">□身心健康 □生活適應 □課業學習 </w:t>
            </w:r>
            <w:r w:rsidR="00123147">
              <w:rPr>
                <w:sz w:val="24"/>
              </w:rPr>
              <w:t>□</w:t>
            </w:r>
            <w:r w:rsidR="00123147">
              <w:rPr>
                <w:rFonts w:hint="eastAsia"/>
                <w:sz w:val="24"/>
              </w:rPr>
              <w:t xml:space="preserve">住宿適應 </w:t>
            </w:r>
            <w:r>
              <w:rPr>
                <w:sz w:val="24"/>
              </w:rPr>
              <w:t>□</w:t>
            </w:r>
            <w:r w:rsidR="00123147">
              <w:rPr>
                <w:rFonts w:hint="eastAsia"/>
                <w:sz w:val="24"/>
              </w:rPr>
              <w:t>銜接大學</w:t>
            </w:r>
            <w:r>
              <w:rPr>
                <w:sz w:val="24"/>
              </w:rPr>
              <w:t>輔導</w:t>
            </w:r>
          </w:p>
          <w:p w:rsidR="009D6D22" w:rsidRPr="00123147" w:rsidRDefault="005239C5">
            <w:pPr>
              <w:pStyle w:val="TableParagraph"/>
              <w:spacing w:before="65"/>
              <w:ind w:left="52"/>
              <w:rPr>
                <w:sz w:val="24"/>
              </w:rPr>
            </w:pPr>
            <w:r>
              <w:rPr>
                <w:sz w:val="24"/>
              </w:rPr>
              <w:t>□預警輔導</w:t>
            </w:r>
            <w:r w:rsidRPr="00123147">
              <w:rPr>
                <w:sz w:val="24"/>
              </w:rPr>
              <w:t>(</w:t>
            </w:r>
            <w:r w:rsidR="00123147" w:rsidRPr="00123147">
              <w:rPr>
                <w:rFonts w:hint="eastAsia"/>
                <w:sz w:val="24"/>
              </w:rPr>
              <w:t>出席狀況</w:t>
            </w:r>
            <w:r w:rsidRPr="00123147">
              <w:rPr>
                <w:sz w:val="24"/>
              </w:rPr>
              <w:t xml:space="preserve">) </w:t>
            </w:r>
            <w:r>
              <w:rPr>
                <w:sz w:val="24"/>
              </w:rPr>
              <w:t>□預警輔導</w:t>
            </w:r>
            <w:r w:rsidRPr="00123147">
              <w:rPr>
                <w:sz w:val="24"/>
              </w:rPr>
              <w:t>(</w:t>
            </w:r>
            <w:r w:rsidR="00123147" w:rsidRPr="00123147">
              <w:rPr>
                <w:rFonts w:hint="eastAsia"/>
                <w:sz w:val="24"/>
              </w:rPr>
              <w:t>學習狀況</w:t>
            </w:r>
            <w:r w:rsidRPr="00123147">
              <w:rPr>
                <w:sz w:val="24"/>
              </w:rPr>
              <w:t>)</w:t>
            </w:r>
          </w:p>
          <w:p w:rsidR="009D6D22" w:rsidRDefault="005239C5">
            <w:pPr>
              <w:pStyle w:val="TableParagraph"/>
              <w:spacing w:before="65"/>
              <w:ind w:left="52"/>
            </w:pPr>
            <w:r>
              <w:rPr>
                <w:sz w:val="24"/>
              </w:rPr>
              <w:t>□預警輔導</w:t>
            </w:r>
            <w:r w:rsidRPr="00123147">
              <w:rPr>
                <w:sz w:val="24"/>
              </w:rPr>
              <w:t>(</w:t>
            </w:r>
            <w:r w:rsidR="00123147" w:rsidRPr="00123147">
              <w:rPr>
                <w:rFonts w:hint="eastAsia"/>
                <w:sz w:val="24"/>
              </w:rPr>
              <w:t>華測未過</w:t>
            </w:r>
            <w:r w:rsidRPr="00123147">
              <w:rPr>
                <w:sz w:val="24"/>
              </w:rPr>
              <w:t xml:space="preserve">) </w:t>
            </w:r>
            <w:r>
              <w:rPr>
                <w:sz w:val="24"/>
              </w:rPr>
              <w:t>□</w:t>
            </w:r>
            <w:r w:rsidR="00123147">
              <w:rPr>
                <w:rFonts w:hint="eastAsia"/>
                <w:sz w:val="24"/>
              </w:rPr>
              <w:t>休</w:t>
            </w:r>
            <w:r w:rsidRPr="00123147">
              <w:rPr>
                <w:sz w:val="24"/>
              </w:rPr>
              <w:t>/</w:t>
            </w:r>
            <w:r>
              <w:rPr>
                <w:sz w:val="24"/>
              </w:rPr>
              <w:t>退</w:t>
            </w:r>
            <w:r w:rsidRPr="00123147">
              <w:rPr>
                <w:sz w:val="24"/>
              </w:rPr>
              <w:t>/</w:t>
            </w:r>
            <w:r>
              <w:rPr>
                <w:sz w:val="24"/>
              </w:rPr>
              <w:t xml:space="preserve">轉學輔導 </w:t>
            </w:r>
          </w:p>
          <w:p w:rsidR="009D6D22" w:rsidRDefault="005239C5">
            <w:pPr>
              <w:pStyle w:val="TableParagraph"/>
              <w:spacing w:before="64" w:line="306" w:lineRule="exact"/>
              <w:ind w:left="52"/>
              <w:rPr>
                <w:sz w:val="24"/>
              </w:rPr>
            </w:pPr>
            <w:r>
              <w:rPr>
                <w:sz w:val="24"/>
              </w:rPr>
              <w:t>□其他</w:t>
            </w:r>
            <w:r w:rsidR="005279EF">
              <w:rPr>
                <w:rFonts w:hint="eastAsia"/>
                <w:sz w:val="24"/>
              </w:rPr>
              <w:t>：</w:t>
            </w:r>
            <w:r w:rsidR="005279EF">
              <w:rPr>
                <w:szCs w:val="28"/>
              </w:rPr>
              <w:t>________________</w:t>
            </w:r>
          </w:p>
        </w:tc>
      </w:tr>
      <w:tr w:rsidR="009D6D22" w:rsidTr="005279EF">
        <w:trPr>
          <w:trHeight w:val="2615"/>
        </w:trPr>
        <w:tc>
          <w:tcPr>
            <w:tcW w:w="5000" w:type="pct"/>
            <w:gridSpan w:val="5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D22" w:rsidRDefault="005279EF" w:rsidP="005279EF">
            <w:pPr>
              <w:pStyle w:val="TableParagraph"/>
              <w:tabs>
                <w:tab w:val="left" w:pos="0"/>
                <w:tab w:val="left" w:pos="1"/>
                <w:tab w:val="left" w:pos="1200"/>
              </w:tabs>
              <w:spacing w:before="74"/>
              <w:ind w:leftChars="100" w:left="220"/>
              <w:rPr>
                <w:sz w:val="24"/>
              </w:rPr>
            </w:pPr>
            <w:r w:rsidRPr="005279EF">
              <w:rPr>
                <w:rFonts w:hint="eastAsia"/>
                <w:sz w:val="24"/>
              </w:rPr>
              <w:t>※</w:t>
            </w:r>
            <w:r w:rsidR="005239C5">
              <w:rPr>
                <w:sz w:val="24"/>
              </w:rPr>
              <w:t>訪談摘要</w:t>
            </w:r>
          </w:p>
        </w:tc>
      </w:tr>
      <w:tr w:rsidR="009D6D22" w:rsidTr="005279EF">
        <w:trPr>
          <w:trHeight w:val="1778"/>
        </w:trPr>
        <w:tc>
          <w:tcPr>
            <w:tcW w:w="900" w:type="pct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6D22" w:rsidRDefault="005239C5" w:rsidP="0012314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學生狀態</w:t>
            </w:r>
          </w:p>
        </w:tc>
        <w:tc>
          <w:tcPr>
            <w:tcW w:w="41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D22" w:rsidRDefault="005239C5">
            <w:pPr>
              <w:pStyle w:val="TableParagraph"/>
              <w:spacing w:before="74"/>
              <w:ind w:left="51"/>
              <w:rPr>
                <w:sz w:val="24"/>
              </w:rPr>
            </w:pPr>
            <w:r>
              <w:rPr>
                <w:sz w:val="24"/>
              </w:rPr>
              <w:t>□學生狀況穩定，無特殊狀況。</w:t>
            </w:r>
          </w:p>
          <w:p w:rsidR="009D6D22" w:rsidRDefault="005239C5">
            <w:pPr>
              <w:pStyle w:val="TableParagraph"/>
              <w:spacing w:before="63"/>
              <w:ind w:left="51"/>
              <w:rPr>
                <w:sz w:val="24"/>
              </w:rPr>
            </w:pPr>
            <w:r>
              <w:rPr>
                <w:sz w:val="24"/>
              </w:rPr>
              <w:t>□學生有困擾，目前可自行處理，對生活</w:t>
            </w:r>
            <w:r w:rsidR="00756467">
              <w:rPr>
                <w:rFonts w:hint="eastAsia"/>
                <w:sz w:val="24"/>
              </w:rPr>
              <w:t>及學習</w:t>
            </w:r>
            <w:r>
              <w:rPr>
                <w:sz w:val="24"/>
              </w:rPr>
              <w:t>功能暫無影響。</w:t>
            </w:r>
          </w:p>
          <w:p w:rsidR="009D6D22" w:rsidRDefault="005239C5">
            <w:pPr>
              <w:pStyle w:val="TableParagraph"/>
              <w:spacing w:before="65"/>
              <w:ind w:left="51" w:right="-116"/>
            </w:pPr>
            <w:r>
              <w:rPr>
                <w:spacing w:val="-9"/>
                <w:sz w:val="24"/>
              </w:rPr>
              <w:t>□學生有困擾，影響部分生活功能，</w:t>
            </w:r>
            <w:r w:rsidR="005279EF">
              <w:rPr>
                <w:rFonts w:hint="eastAsia"/>
                <w:spacing w:val="-9"/>
                <w:sz w:val="24"/>
              </w:rPr>
              <w:t>可</w:t>
            </w:r>
            <w:r>
              <w:rPr>
                <w:spacing w:val="-9"/>
                <w:sz w:val="24"/>
              </w:rPr>
              <w:t>由導師持續關懷追蹤。</w:t>
            </w:r>
          </w:p>
          <w:p w:rsidR="009D6D22" w:rsidRDefault="005239C5">
            <w:pPr>
              <w:pStyle w:val="TableParagraph"/>
              <w:spacing w:before="65"/>
              <w:ind w:left="51"/>
            </w:pPr>
            <w:r>
              <w:rPr>
                <w:sz w:val="24"/>
              </w:rPr>
              <w:t>□學生有困擾</w:t>
            </w:r>
            <w:r>
              <w:rPr>
                <w:rFonts w:ascii="細明體_HKSCS" w:eastAsia="細明體_HKSCS" w:hAnsi="細明體_HKSCS"/>
                <w:sz w:val="24"/>
              </w:rPr>
              <w:t>/</w:t>
            </w:r>
            <w:r>
              <w:rPr>
                <w:sz w:val="24"/>
              </w:rPr>
              <w:t>危機，需轉介</w:t>
            </w:r>
            <w:r w:rsidR="003902B9">
              <w:rPr>
                <w:rFonts w:hint="eastAsia"/>
                <w:sz w:val="24"/>
              </w:rPr>
              <w:t>國際專修部進行加強輔導</w:t>
            </w:r>
            <w:r>
              <w:rPr>
                <w:sz w:val="24"/>
              </w:rPr>
              <w:t>。</w:t>
            </w:r>
          </w:p>
        </w:tc>
      </w:tr>
      <w:tr w:rsidR="009D6D22" w:rsidTr="005279EF">
        <w:trPr>
          <w:trHeight w:val="3535"/>
        </w:trPr>
        <w:tc>
          <w:tcPr>
            <w:tcW w:w="5000" w:type="pct"/>
            <w:gridSpan w:val="5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D22" w:rsidRDefault="005279EF" w:rsidP="005279EF">
            <w:pPr>
              <w:pStyle w:val="TableParagraph"/>
              <w:tabs>
                <w:tab w:val="left" w:pos="0"/>
                <w:tab w:val="left" w:pos="1"/>
              </w:tabs>
              <w:spacing w:before="74"/>
              <w:ind w:leftChars="100" w:left="220"/>
              <w:rPr>
                <w:sz w:val="24"/>
              </w:rPr>
            </w:pPr>
            <w:r>
              <w:rPr>
                <w:sz w:val="24"/>
              </w:rPr>
              <w:t>※</w:t>
            </w:r>
            <w:r w:rsidR="005239C5">
              <w:rPr>
                <w:sz w:val="24"/>
              </w:rPr>
              <w:t>相關附件（</w:t>
            </w:r>
            <w:r w:rsidR="005239C5">
              <w:rPr>
                <w:spacing w:val="-20"/>
                <w:sz w:val="24"/>
              </w:rPr>
              <w:t xml:space="preserve">例如 </w:t>
            </w:r>
            <w:r w:rsidR="005239C5">
              <w:rPr>
                <w:rFonts w:ascii="細明體_HKSCS" w:eastAsia="細明體_HKSCS" w:hAnsi="細明體_HKSCS"/>
                <w:sz w:val="24"/>
              </w:rPr>
              <w:t>FB</w:t>
            </w:r>
            <w:r w:rsidR="005239C5">
              <w:rPr>
                <w:rFonts w:ascii="細明體_HKSCS" w:eastAsia="細明體_HKSCS" w:hAnsi="細明體_HKSCS"/>
                <w:spacing w:val="-60"/>
                <w:sz w:val="24"/>
              </w:rPr>
              <w:t xml:space="preserve"> </w:t>
            </w:r>
            <w:r w:rsidR="005239C5">
              <w:rPr>
                <w:spacing w:val="-30"/>
                <w:sz w:val="24"/>
              </w:rPr>
              <w:t xml:space="preserve">或 </w:t>
            </w:r>
            <w:r w:rsidR="005239C5">
              <w:rPr>
                <w:rFonts w:ascii="細明體_HKSCS" w:eastAsia="細明體_HKSCS" w:hAnsi="細明體_HKSCS"/>
                <w:sz w:val="24"/>
              </w:rPr>
              <w:t>line</w:t>
            </w:r>
            <w:r w:rsidR="005239C5">
              <w:rPr>
                <w:rFonts w:ascii="細明體_HKSCS" w:eastAsia="細明體_HKSCS" w:hAnsi="細明體_HKSCS"/>
                <w:spacing w:val="-60"/>
                <w:sz w:val="24"/>
              </w:rPr>
              <w:t xml:space="preserve"> </w:t>
            </w:r>
            <w:r w:rsidR="005239C5">
              <w:rPr>
                <w:sz w:val="24"/>
              </w:rPr>
              <w:t>截圖）</w:t>
            </w:r>
          </w:p>
          <w:p w:rsidR="005279EF" w:rsidRDefault="005279EF" w:rsidP="005279EF">
            <w:pPr>
              <w:pStyle w:val="TableParagraph"/>
              <w:tabs>
                <w:tab w:val="left" w:pos="0"/>
                <w:tab w:val="left" w:pos="1"/>
              </w:tabs>
              <w:spacing w:before="74"/>
              <w:ind w:leftChars="100" w:left="220"/>
              <w:rPr>
                <w:sz w:val="24"/>
              </w:rPr>
            </w:pPr>
          </w:p>
          <w:p w:rsidR="005279EF" w:rsidRDefault="005279EF" w:rsidP="005279EF">
            <w:pPr>
              <w:pStyle w:val="TableParagraph"/>
              <w:tabs>
                <w:tab w:val="left" w:pos="0"/>
                <w:tab w:val="left" w:pos="1"/>
              </w:tabs>
              <w:spacing w:before="74"/>
              <w:ind w:leftChars="100" w:left="220"/>
              <w:rPr>
                <w:sz w:val="24"/>
              </w:rPr>
            </w:pPr>
          </w:p>
          <w:p w:rsidR="005279EF" w:rsidRDefault="005279EF" w:rsidP="005279EF">
            <w:pPr>
              <w:pStyle w:val="TableParagraph"/>
              <w:tabs>
                <w:tab w:val="left" w:pos="0"/>
                <w:tab w:val="left" w:pos="1"/>
              </w:tabs>
              <w:spacing w:before="74"/>
              <w:ind w:leftChars="100" w:left="220"/>
              <w:rPr>
                <w:sz w:val="24"/>
              </w:rPr>
            </w:pPr>
          </w:p>
          <w:p w:rsidR="005279EF" w:rsidRDefault="005279EF" w:rsidP="005279EF">
            <w:pPr>
              <w:pStyle w:val="TableParagraph"/>
              <w:tabs>
                <w:tab w:val="left" w:pos="0"/>
                <w:tab w:val="left" w:pos="1"/>
              </w:tabs>
              <w:spacing w:before="74"/>
              <w:ind w:leftChars="100" w:left="220"/>
              <w:rPr>
                <w:sz w:val="24"/>
              </w:rPr>
            </w:pPr>
          </w:p>
          <w:p w:rsidR="005279EF" w:rsidRDefault="005279EF" w:rsidP="005279EF">
            <w:pPr>
              <w:pStyle w:val="TableParagraph"/>
              <w:tabs>
                <w:tab w:val="left" w:pos="0"/>
                <w:tab w:val="left" w:pos="1"/>
              </w:tabs>
              <w:spacing w:before="74"/>
              <w:ind w:leftChars="100" w:left="220"/>
              <w:rPr>
                <w:sz w:val="24"/>
              </w:rPr>
            </w:pPr>
          </w:p>
          <w:p w:rsidR="005279EF" w:rsidRDefault="005279EF" w:rsidP="005279EF">
            <w:pPr>
              <w:pStyle w:val="TableParagraph"/>
              <w:tabs>
                <w:tab w:val="left" w:pos="0"/>
                <w:tab w:val="left" w:pos="1"/>
              </w:tabs>
              <w:spacing w:before="74"/>
              <w:ind w:leftChars="100" w:left="220"/>
              <w:rPr>
                <w:sz w:val="24"/>
              </w:rPr>
            </w:pPr>
          </w:p>
          <w:p w:rsidR="005279EF" w:rsidRDefault="005279EF" w:rsidP="005279EF">
            <w:pPr>
              <w:pStyle w:val="TableParagraph"/>
              <w:tabs>
                <w:tab w:val="left" w:pos="0"/>
                <w:tab w:val="left" w:pos="1"/>
              </w:tabs>
              <w:spacing w:before="74"/>
              <w:ind w:leftChars="100" w:left="220"/>
              <w:rPr>
                <w:sz w:val="24"/>
              </w:rPr>
            </w:pPr>
          </w:p>
          <w:p w:rsidR="005279EF" w:rsidRDefault="005279EF" w:rsidP="005279EF">
            <w:pPr>
              <w:pStyle w:val="TableParagraph"/>
              <w:tabs>
                <w:tab w:val="left" w:pos="0"/>
                <w:tab w:val="left" w:pos="1"/>
              </w:tabs>
              <w:spacing w:before="74"/>
              <w:ind w:leftChars="100" w:left="220"/>
              <w:rPr>
                <w:sz w:val="24"/>
              </w:rPr>
            </w:pPr>
          </w:p>
          <w:p w:rsidR="005279EF" w:rsidRDefault="005279EF" w:rsidP="005279EF">
            <w:pPr>
              <w:pStyle w:val="TableParagraph"/>
              <w:tabs>
                <w:tab w:val="left" w:pos="0"/>
                <w:tab w:val="left" w:pos="1"/>
              </w:tabs>
              <w:spacing w:before="74"/>
              <w:ind w:leftChars="100" w:left="220"/>
              <w:rPr>
                <w:sz w:val="24"/>
              </w:rPr>
            </w:pPr>
          </w:p>
          <w:p w:rsidR="005279EF" w:rsidRDefault="005279EF" w:rsidP="005279EF">
            <w:pPr>
              <w:pStyle w:val="TableParagraph"/>
              <w:tabs>
                <w:tab w:val="left" w:pos="0"/>
                <w:tab w:val="left" w:pos="1"/>
              </w:tabs>
              <w:spacing w:before="74"/>
              <w:ind w:leftChars="100" w:left="220"/>
              <w:rPr>
                <w:sz w:val="24"/>
              </w:rPr>
            </w:pPr>
          </w:p>
          <w:p w:rsidR="005279EF" w:rsidRDefault="005279EF" w:rsidP="005279EF">
            <w:pPr>
              <w:pStyle w:val="TableParagraph"/>
              <w:tabs>
                <w:tab w:val="left" w:pos="0"/>
                <w:tab w:val="left" w:pos="1"/>
              </w:tabs>
              <w:spacing w:before="74"/>
              <w:ind w:leftChars="100" w:left="220"/>
              <w:rPr>
                <w:sz w:val="24"/>
              </w:rPr>
            </w:pPr>
          </w:p>
          <w:p w:rsidR="005279EF" w:rsidRDefault="005279EF" w:rsidP="005279EF">
            <w:pPr>
              <w:pStyle w:val="TableParagraph"/>
              <w:tabs>
                <w:tab w:val="left" w:pos="0"/>
                <w:tab w:val="left" w:pos="1"/>
              </w:tabs>
              <w:spacing w:before="74"/>
              <w:ind w:leftChars="100" w:left="220"/>
              <w:rPr>
                <w:sz w:val="24"/>
              </w:rPr>
            </w:pPr>
          </w:p>
          <w:p w:rsidR="005279EF" w:rsidRDefault="005279EF" w:rsidP="005279EF">
            <w:pPr>
              <w:pStyle w:val="TableParagraph"/>
              <w:tabs>
                <w:tab w:val="left" w:pos="0"/>
                <w:tab w:val="left" w:pos="1"/>
              </w:tabs>
              <w:spacing w:before="74"/>
              <w:ind w:leftChars="100" w:left="220"/>
            </w:pPr>
          </w:p>
        </w:tc>
      </w:tr>
    </w:tbl>
    <w:p w:rsidR="009D6D22" w:rsidRDefault="005279EF" w:rsidP="005279EF">
      <w:pPr>
        <w:autoSpaceDE/>
        <w:spacing w:beforeLines="100" w:before="240"/>
        <w:jc w:val="right"/>
        <w:rPr>
          <w:rFonts w:cs="Times New Roman"/>
          <w:kern w:val="3"/>
          <w:sz w:val="24"/>
          <w:szCs w:val="28"/>
          <w:lang w:val="en-US" w:bidi="ar-SA"/>
        </w:rPr>
      </w:pPr>
      <w:r w:rsidRPr="005279EF">
        <w:rPr>
          <w:rFonts w:cs="Times New Roman"/>
          <w:b/>
          <w:kern w:val="3"/>
          <w:sz w:val="28"/>
          <w:szCs w:val="28"/>
          <w:lang w:val="en-US" w:bidi="ar-SA"/>
        </w:rPr>
        <w:t>導師簽名</w:t>
      </w:r>
      <w:r w:rsidRPr="005279EF">
        <w:rPr>
          <w:rFonts w:cs="Times New Roman" w:hint="eastAsia"/>
          <w:b/>
          <w:kern w:val="3"/>
          <w:sz w:val="28"/>
          <w:szCs w:val="28"/>
          <w:lang w:val="en-US" w:bidi="ar-SA"/>
        </w:rPr>
        <w:t>：</w:t>
      </w:r>
      <w:r w:rsidRPr="005279EF">
        <w:rPr>
          <w:rFonts w:cs="Times New Roman"/>
          <w:kern w:val="3"/>
          <w:sz w:val="24"/>
          <w:szCs w:val="28"/>
          <w:lang w:val="en-US" w:bidi="ar-SA"/>
        </w:rPr>
        <w:t xml:space="preserve">________________ </w:t>
      </w:r>
    </w:p>
    <w:p w:rsidR="005279EF" w:rsidRDefault="005279EF" w:rsidP="005279EF">
      <w:pPr>
        <w:suppressAutoHyphens w:val="0"/>
        <w:autoSpaceDE/>
        <w:autoSpaceDN/>
        <w:textAlignment w:val="auto"/>
        <w:rPr>
          <w:rFonts w:cs="Times New Roman"/>
          <w:b/>
          <w:kern w:val="2"/>
          <w:sz w:val="24"/>
          <w:szCs w:val="24"/>
          <w:lang w:val="en-US" w:bidi="ar-SA"/>
        </w:rPr>
      </w:pPr>
      <w:r>
        <w:rPr>
          <w:rFonts w:cs="Times New Roman" w:hint="eastAsia"/>
          <w:b/>
          <w:kern w:val="2"/>
          <w:sz w:val="24"/>
          <w:szCs w:val="24"/>
          <w:lang w:val="en-US" w:bidi="ar-SA"/>
        </w:rPr>
        <w:t>註：</w:t>
      </w:r>
    </w:p>
    <w:p w:rsidR="005279EF" w:rsidRDefault="005279EF" w:rsidP="005279EF">
      <w:pPr>
        <w:suppressAutoHyphens w:val="0"/>
        <w:autoSpaceDE/>
        <w:autoSpaceDN/>
        <w:textAlignment w:val="auto"/>
        <w:rPr>
          <w:rFonts w:cs="Times New Roman"/>
          <w:b/>
          <w:kern w:val="2"/>
          <w:sz w:val="24"/>
          <w:szCs w:val="24"/>
          <w:lang w:val="en-US" w:bidi="ar-SA"/>
        </w:rPr>
      </w:pPr>
      <w:r>
        <w:rPr>
          <w:rFonts w:cs="Times New Roman" w:hint="eastAsia"/>
          <w:b/>
          <w:kern w:val="2"/>
          <w:sz w:val="24"/>
          <w:szCs w:val="24"/>
          <w:lang w:val="en-US" w:bidi="ar-SA"/>
        </w:rPr>
        <w:t>1.</w:t>
      </w:r>
      <w:r w:rsidRPr="005279EF">
        <w:rPr>
          <w:rFonts w:cs="Times New Roman" w:hint="eastAsia"/>
          <w:b/>
          <w:kern w:val="2"/>
          <w:sz w:val="24"/>
          <w:szCs w:val="24"/>
          <w:lang w:val="en-US" w:bidi="ar-SA"/>
        </w:rPr>
        <w:t>本表請於</w:t>
      </w:r>
      <w:r w:rsidR="00050009">
        <w:rPr>
          <w:rFonts w:cs="Times New Roman" w:hint="eastAsia"/>
          <w:b/>
          <w:kern w:val="2"/>
          <w:sz w:val="24"/>
          <w:szCs w:val="24"/>
          <w:lang w:val="en-US" w:bidi="ar-SA"/>
        </w:rPr>
        <w:t>每月第一週</w:t>
      </w:r>
      <w:r w:rsidR="00C10F67">
        <w:rPr>
          <w:rFonts w:cs="Times New Roman" w:hint="eastAsia"/>
          <w:b/>
          <w:kern w:val="2"/>
          <w:sz w:val="24"/>
          <w:szCs w:val="24"/>
          <w:lang w:val="en-US" w:bidi="ar-SA"/>
        </w:rPr>
        <w:t>將前一個月紀錄</w:t>
      </w:r>
      <w:r w:rsidR="00050009">
        <w:rPr>
          <w:rFonts w:cs="Times New Roman" w:hint="eastAsia"/>
          <w:b/>
          <w:kern w:val="2"/>
          <w:sz w:val="24"/>
          <w:szCs w:val="24"/>
          <w:lang w:val="en-US" w:bidi="ar-SA"/>
        </w:rPr>
        <w:t>彙整完成後</w:t>
      </w:r>
      <w:r w:rsidRPr="005279EF">
        <w:rPr>
          <w:rFonts w:cs="Times New Roman" w:hint="eastAsia"/>
          <w:b/>
          <w:kern w:val="2"/>
          <w:sz w:val="24"/>
          <w:szCs w:val="24"/>
          <w:lang w:val="en-US" w:bidi="ar-SA"/>
        </w:rPr>
        <w:t>送交國際專修部辦公室存查。</w:t>
      </w:r>
    </w:p>
    <w:p w:rsidR="005279EF" w:rsidRPr="005279EF" w:rsidRDefault="005279EF" w:rsidP="005279EF">
      <w:pPr>
        <w:suppressAutoHyphens w:val="0"/>
        <w:autoSpaceDE/>
        <w:autoSpaceDN/>
        <w:textAlignment w:val="auto"/>
        <w:rPr>
          <w:lang w:val="en-US"/>
        </w:rPr>
      </w:pPr>
      <w:r>
        <w:rPr>
          <w:rFonts w:cs="Times New Roman" w:hint="eastAsia"/>
          <w:b/>
          <w:kern w:val="2"/>
          <w:sz w:val="24"/>
          <w:szCs w:val="24"/>
          <w:lang w:val="en-US" w:bidi="ar-SA"/>
        </w:rPr>
        <w:t>2.學生</w:t>
      </w:r>
      <w:r w:rsidRPr="005279EF">
        <w:rPr>
          <w:rFonts w:cs="Times New Roman" w:hint="eastAsia"/>
          <w:b/>
          <w:kern w:val="2"/>
          <w:sz w:val="24"/>
          <w:szCs w:val="24"/>
          <w:lang w:val="en-US" w:bidi="ar-SA"/>
        </w:rPr>
        <w:t>需轉介國際專修部進行加強輔導</w:t>
      </w:r>
      <w:r>
        <w:rPr>
          <w:rFonts w:cs="Times New Roman" w:hint="eastAsia"/>
          <w:b/>
          <w:kern w:val="2"/>
          <w:sz w:val="24"/>
          <w:szCs w:val="24"/>
          <w:lang w:val="en-US" w:bidi="ar-SA"/>
        </w:rPr>
        <w:t>者，</w:t>
      </w:r>
      <w:r w:rsidRPr="005279EF">
        <w:rPr>
          <w:rFonts w:cs="Times New Roman" w:hint="eastAsia"/>
          <w:b/>
          <w:kern w:val="2"/>
          <w:sz w:val="24"/>
          <w:szCs w:val="24"/>
          <w:lang w:val="en-US" w:bidi="ar-SA"/>
        </w:rPr>
        <w:t>請於</w:t>
      </w:r>
      <w:r>
        <w:rPr>
          <w:rFonts w:cs="Times New Roman" w:hint="eastAsia"/>
          <w:b/>
          <w:kern w:val="2"/>
          <w:sz w:val="24"/>
          <w:szCs w:val="24"/>
          <w:lang w:val="en-US" w:bidi="ar-SA"/>
        </w:rPr>
        <w:t>輔導當日告知</w:t>
      </w:r>
      <w:r w:rsidRPr="005279EF">
        <w:rPr>
          <w:rFonts w:cs="Times New Roman" w:hint="eastAsia"/>
          <w:b/>
          <w:kern w:val="2"/>
          <w:sz w:val="24"/>
          <w:szCs w:val="24"/>
          <w:lang w:val="en-US" w:bidi="ar-SA"/>
        </w:rPr>
        <w:t>國際專修部辦公室</w:t>
      </w:r>
      <w:r>
        <w:rPr>
          <w:rFonts w:cs="Times New Roman" w:hint="eastAsia"/>
          <w:b/>
          <w:kern w:val="2"/>
          <w:sz w:val="24"/>
          <w:szCs w:val="24"/>
          <w:lang w:val="en-US" w:bidi="ar-SA"/>
        </w:rPr>
        <w:t>。</w:t>
      </w:r>
    </w:p>
    <w:sectPr w:rsidR="005279EF" w:rsidRPr="005279EF" w:rsidSect="005279EF">
      <w:pgSz w:w="11910" w:h="16840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197" w:rsidRDefault="004A4197">
      <w:r>
        <w:separator/>
      </w:r>
    </w:p>
  </w:endnote>
  <w:endnote w:type="continuationSeparator" w:id="0">
    <w:p w:rsidR="004A4197" w:rsidRDefault="004A4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anaMinA">
    <w:panose1 w:val="02000609000000000000"/>
    <w:charset w:val="80"/>
    <w:family w:val="modern"/>
    <w:pitch w:val="fixed"/>
    <w:sig w:usb0="00000003" w:usb1="0A070000" w:usb2="00000010" w:usb3="00000000" w:csb0="0002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197" w:rsidRDefault="004A4197">
      <w:r>
        <w:rPr>
          <w:color w:val="000000"/>
        </w:rPr>
        <w:separator/>
      </w:r>
    </w:p>
  </w:footnote>
  <w:footnote w:type="continuationSeparator" w:id="0">
    <w:p w:rsidR="004A4197" w:rsidRDefault="004A4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531C5"/>
    <w:multiLevelType w:val="multilevel"/>
    <w:tmpl w:val="431E2B62"/>
    <w:lvl w:ilvl="0">
      <w:numFmt w:val="bullet"/>
      <w:lvlText w:val=""/>
      <w:lvlJc w:val="left"/>
      <w:pPr>
        <w:ind w:left="794" w:hanging="480"/>
      </w:pPr>
      <w:rPr>
        <w:rFonts w:ascii="Wingdings" w:eastAsia="Wingdings" w:hAnsi="Wingdings" w:cs="Wingdings"/>
        <w:w w:val="100"/>
        <w:sz w:val="24"/>
        <w:szCs w:val="24"/>
        <w:lang w:val="zh-TW" w:eastAsia="zh-TW" w:bidi="zh-TW"/>
      </w:rPr>
    </w:lvl>
    <w:lvl w:ilvl="1">
      <w:numFmt w:val="bullet"/>
      <w:lvlText w:val="•"/>
      <w:lvlJc w:val="left"/>
      <w:pPr>
        <w:ind w:left="1637" w:hanging="480"/>
      </w:pPr>
      <w:rPr>
        <w:lang w:val="zh-TW" w:eastAsia="zh-TW" w:bidi="zh-TW"/>
      </w:rPr>
    </w:lvl>
    <w:lvl w:ilvl="2">
      <w:numFmt w:val="bullet"/>
      <w:lvlText w:val="•"/>
      <w:lvlJc w:val="left"/>
      <w:pPr>
        <w:ind w:left="2475" w:hanging="480"/>
      </w:pPr>
      <w:rPr>
        <w:lang w:val="zh-TW" w:eastAsia="zh-TW" w:bidi="zh-TW"/>
      </w:rPr>
    </w:lvl>
    <w:lvl w:ilvl="3">
      <w:numFmt w:val="bullet"/>
      <w:lvlText w:val="•"/>
      <w:lvlJc w:val="left"/>
      <w:pPr>
        <w:ind w:left="3312" w:hanging="480"/>
      </w:pPr>
      <w:rPr>
        <w:lang w:val="zh-TW" w:eastAsia="zh-TW" w:bidi="zh-TW"/>
      </w:rPr>
    </w:lvl>
    <w:lvl w:ilvl="4">
      <w:numFmt w:val="bullet"/>
      <w:lvlText w:val="•"/>
      <w:lvlJc w:val="left"/>
      <w:pPr>
        <w:ind w:left="4150" w:hanging="480"/>
      </w:pPr>
      <w:rPr>
        <w:lang w:val="zh-TW" w:eastAsia="zh-TW" w:bidi="zh-TW"/>
      </w:rPr>
    </w:lvl>
    <w:lvl w:ilvl="5">
      <w:numFmt w:val="bullet"/>
      <w:lvlText w:val="•"/>
      <w:lvlJc w:val="left"/>
      <w:pPr>
        <w:ind w:left="4987" w:hanging="480"/>
      </w:pPr>
      <w:rPr>
        <w:lang w:val="zh-TW" w:eastAsia="zh-TW" w:bidi="zh-TW"/>
      </w:rPr>
    </w:lvl>
    <w:lvl w:ilvl="6">
      <w:numFmt w:val="bullet"/>
      <w:lvlText w:val="•"/>
      <w:lvlJc w:val="left"/>
      <w:pPr>
        <w:ind w:left="5825" w:hanging="480"/>
      </w:pPr>
      <w:rPr>
        <w:lang w:val="zh-TW" w:eastAsia="zh-TW" w:bidi="zh-TW"/>
      </w:rPr>
    </w:lvl>
    <w:lvl w:ilvl="7">
      <w:numFmt w:val="bullet"/>
      <w:lvlText w:val="•"/>
      <w:lvlJc w:val="left"/>
      <w:pPr>
        <w:ind w:left="6662" w:hanging="480"/>
      </w:pPr>
      <w:rPr>
        <w:lang w:val="zh-TW" w:eastAsia="zh-TW" w:bidi="zh-TW"/>
      </w:rPr>
    </w:lvl>
    <w:lvl w:ilvl="8">
      <w:numFmt w:val="bullet"/>
      <w:lvlText w:val="•"/>
      <w:lvlJc w:val="left"/>
      <w:pPr>
        <w:ind w:left="7500" w:hanging="480"/>
      </w:pPr>
      <w:rPr>
        <w:lang w:val="zh-TW" w:eastAsia="zh-TW" w:bidi="zh-TW"/>
      </w:rPr>
    </w:lvl>
  </w:abstractNum>
  <w:abstractNum w:abstractNumId="1" w15:restartNumberingAfterBreak="0">
    <w:nsid w:val="763F17B9"/>
    <w:multiLevelType w:val="multilevel"/>
    <w:tmpl w:val="89F051D0"/>
    <w:lvl w:ilvl="0">
      <w:numFmt w:val="bullet"/>
      <w:lvlText w:val=""/>
      <w:lvlJc w:val="left"/>
      <w:pPr>
        <w:ind w:left="835" w:hanging="480"/>
      </w:pPr>
      <w:rPr>
        <w:rFonts w:ascii="Wingdings" w:eastAsia="Wingdings" w:hAnsi="Wingdings" w:cs="Wingdings"/>
        <w:w w:val="100"/>
        <w:sz w:val="24"/>
        <w:szCs w:val="24"/>
        <w:lang w:val="zh-TW" w:eastAsia="zh-TW" w:bidi="zh-TW"/>
      </w:rPr>
    </w:lvl>
    <w:lvl w:ilvl="1">
      <w:numFmt w:val="bullet"/>
      <w:lvlText w:val="•"/>
      <w:lvlJc w:val="left"/>
      <w:pPr>
        <w:ind w:left="1673" w:hanging="480"/>
      </w:pPr>
      <w:rPr>
        <w:lang w:val="zh-TW" w:eastAsia="zh-TW" w:bidi="zh-TW"/>
      </w:rPr>
    </w:lvl>
    <w:lvl w:ilvl="2">
      <w:numFmt w:val="bullet"/>
      <w:lvlText w:val="•"/>
      <w:lvlJc w:val="left"/>
      <w:pPr>
        <w:ind w:left="2507" w:hanging="480"/>
      </w:pPr>
      <w:rPr>
        <w:lang w:val="zh-TW" w:eastAsia="zh-TW" w:bidi="zh-TW"/>
      </w:rPr>
    </w:lvl>
    <w:lvl w:ilvl="3">
      <w:numFmt w:val="bullet"/>
      <w:lvlText w:val="•"/>
      <w:lvlJc w:val="left"/>
      <w:pPr>
        <w:ind w:left="3340" w:hanging="480"/>
      </w:pPr>
      <w:rPr>
        <w:lang w:val="zh-TW" w:eastAsia="zh-TW" w:bidi="zh-TW"/>
      </w:rPr>
    </w:lvl>
    <w:lvl w:ilvl="4">
      <w:numFmt w:val="bullet"/>
      <w:lvlText w:val="•"/>
      <w:lvlJc w:val="left"/>
      <w:pPr>
        <w:ind w:left="4174" w:hanging="480"/>
      </w:pPr>
      <w:rPr>
        <w:lang w:val="zh-TW" w:eastAsia="zh-TW" w:bidi="zh-TW"/>
      </w:rPr>
    </w:lvl>
    <w:lvl w:ilvl="5">
      <w:numFmt w:val="bullet"/>
      <w:lvlText w:val="•"/>
      <w:lvlJc w:val="left"/>
      <w:pPr>
        <w:ind w:left="5007" w:hanging="480"/>
      </w:pPr>
      <w:rPr>
        <w:lang w:val="zh-TW" w:eastAsia="zh-TW" w:bidi="zh-TW"/>
      </w:rPr>
    </w:lvl>
    <w:lvl w:ilvl="6">
      <w:numFmt w:val="bullet"/>
      <w:lvlText w:val="•"/>
      <w:lvlJc w:val="left"/>
      <w:pPr>
        <w:ind w:left="5841" w:hanging="480"/>
      </w:pPr>
      <w:rPr>
        <w:lang w:val="zh-TW" w:eastAsia="zh-TW" w:bidi="zh-TW"/>
      </w:rPr>
    </w:lvl>
    <w:lvl w:ilvl="7">
      <w:numFmt w:val="bullet"/>
      <w:lvlText w:val="•"/>
      <w:lvlJc w:val="left"/>
      <w:pPr>
        <w:ind w:left="6674" w:hanging="480"/>
      </w:pPr>
      <w:rPr>
        <w:lang w:val="zh-TW" w:eastAsia="zh-TW" w:bidi="zh-TW"/>
      </w:rPr>
    </w:lvl>
    <w:lvl w:ilvl="8">
      <w:numFmt w:val="bullet"/>
      <w:lvlText w:val="•"/>
      <w:lvlJc w:val="left"/>
      <w:pPr>
        <w:ind w:left="7508" w:hanging="480"/>
      </w:pPr>
      <w:rPr>
        <w:lang w:val="zh-TW" w:eastAsia="zh-TW" w:bidi="zh-TW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1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D22"/>
    <w:rsid w:val="00050009"/>
    <w:rsid w:val="000927B8"/>
    <w:rsid w:val="000C0150"/>
    <w:rsid w:val="00123147"/>
    <w:rsid w:val="00233DB3"/>
    <w:rsid w:val="003902B9"/>
    <w:rsid w:val="004A4197"/>
    <w:rsid w:val="005239C5"/>
    <w:rsid w:val="005279EF"/>
    <w:rsid w:val="00756467"/>
    <w:rsid w:val="007E01F1"/>
    <w:rsid w:val="009D6D22"/>
    <w:rsid w:val="00B957F2"/>
    <w:rsid w:val="00C10F67"/>
    <w:rsid w:val="00D3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E87754-8185-41B3-AC55-96C9DA5F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490" w:lineRule="exact"/>
      <w:ind w:left="1650"/>
    </w:pPr>
    <w:rPr>
      <w:rFonts w:ascii="HanaMinA" w:eastAsia="HanaMinA" w:hAnsi="HanaMinA" w:cs="HanaMinA"/>
      <w:sz w:val="32"/>
      <w:szCs w:val="32"/>
      <w:u w:val="single" w:color="000000"/>
    </w:rPr>
  </w:style>
  <w:style w:type="paragraph" w:styleId="a4">
    <w:name w:val="List Paragraph"/>
    <w:basedOn w:val="a"/>
  </w:style>
  <w:style w:type="paragraph" w:customStyle="1" w:styleId="TableParagraph">
    <w:name w:val="Table Paragraph"/>
    <w:basedOn w:val="a"/>
  </w:style>
  <w:style w:type="paragraph" w:styleId="a5">
    <w:name w:val="header"/>
    <w:basedOn w:val="a"/>
    <w:link w:val="a6"/>
    <w:uiPriority w:val="99"/>
    <w:unhideWhenUsed/>
    <w:rsid w:val="00B957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957F2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B957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957F2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hcu-user</dc:creator>
  <cp:lastModifiedBy>k</cp:lastModifiedBy>
  <cp:revision>7</cp:revision>
  <dcterms:created xsi:type="dcterms:W3CDTF">2025-02-12T07:00:00Z</dcterms:created>
  <dcterms:modified xsi:type="dcterms:W3CDTF">2025-02-17T04:30:00Z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2023-07-07T00:00:00Z</vt:filetime>
  </property>
</Properties>
</file>